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7" w:rsidRPr="00D82252" w:rsidRDefault="003A7D37" w:rsidP="003A7D37">
      <w:pPr>
        <w:jc w:val="center"/>
        <w:rPr>
          <w:color w:val="A6A6A6" w:themeColor="background1" w:themeShade="A6"/>
        </w:rPr>
      </w:pPr>
    </w:p>
    <w:p w:rsidR="00535FF4" w:rsidRDefault="003A7D37" w:rsidP="003A7D37">
      <w:pPr>
        <w:spacing w:after="0"/>
        <w:jc w:val="center"/>
        <w:rPr>
          <w:sz w:val="28"/>
          <w:szCs w:val="28"/>
        </w:rPr>
      </w:pPr>
      <w:r w:rsidRPr="00D82252">
        <w:rPr>
          <w:rFonts w:ascii="Arial Narrow Italic" w:hAnsi="Arial Narrow Italic"/>
          <w:color w:val="548DD4" w:themeColor="text2" w:themeTint="99"/>
          <w:szCs w:val="22"/>
        </w:rPr>
        <w:t>AUTOR</w:t>
      </w:r>
      <w:r w:rsidRPr="00D82252">
        <w:rPr>
          <w:szCs w:val="22"/>
        </w:rPr>
        <w:t>:</w:t>
      </w:r>
      <w:r w:rsidRPr="00D82252">
        <w:rPr>
          <w:sz w:val="28"/>
          <w:szCs w:val="28"/>
        </w:rPr>
        <w:t xml:space="preserve"> </w:t>
      </w:r>
      <w:r w:rsidR="00584799">
        <w:rPr>
          <w:sz w:val="28"/>
          <w:szCs w:val="28"/>
        </w:rPr>
        <w:t>RENÉ DESCARTES</w:t>
      </w:r>
    </w:p>
    <w:p w:rsidR="00584799" w:rsidRPr="00D82252" w:rsidRDefault="00584799" w:rsidP="003A7D37">
      <w:pPr>
        <w:spacing w:after="0"/>
        <w:jc w:val="center"/>
        <w:rPr>
          <w:sz w:val="28"/>
          <w:szCs w:val="28"/>
        </w:rPr>
      </w:pPr>
    </w:p>
    <w:p w:rsidR="00D82252" w:rsidRDefault="00D82252" w:rsidP="003A7D37">
      <w:pPr>
        <w:spacing w:after="0"/>
        <w:jc w:val="center"/>
      </w:pPr>
    </w:p>
    <w:p w:rsidR="003A7D37" w:rsidRDefault="003A7D37" w:rsidP="003A7D37">
      <w:pPr>
        <w:spacing w:after="0"/>
        <w:jc w:val="center"/>
      </w:pPr>
      <w:r w:rsidRPr="00D82252">
        <w:rPr>
          <w:rFonts w:ascii="Arial Narrow Italic" w:hAnsi="Arial Narrow Italic"/>
          <w:color w:val="548DD4" w:themeColor="text2" w:themeTint="99"/>
        </w:rPr>
        <w:t>Grupo/Curso</w:t>
      </w:r>
      <w:r w:rsidR="00D82252">
        <w:rPr>
          <w:rFonts w:ascii="Arial Narrow Italic" w:hAnsi="Arial Narrow Italic"/>
          <w:color w:val="548DD4" w:themeColor="text2" w:themeTint="99"/>
        </w:rPr>
        <w:t>/Año</w:t>
      </w:r>
      <w:r>
        <w:t xml:space="preserve">. </w:t>
      </w:r>
      <w:r w:rsidRPr="003A7D37">
        <w:rPr>
          <w:b/>
        </w:rPr>
        <w:t>1</w:t>
      </w:r>
      <w:r w:rsidR="00D82252">
        <w:rPr>
          <w:b/>
        </w:rPr>
        <w:t>º</w:t>
      </w:r>
      <w:r w:rsidR="00584799">
        <w:rPr>
          <w:b/>
        </w:rPr>
        <w:t>BATA</w:t>
      </w:r>
      <w:r w:rsidR="00D82252">
        <w:rPr>
          <w:b/>
        </w:rPr>
        <w:t>. Curso 2012/2013</w:t>
      </w:r>
    </w:p>
    <w:p w:rsidR="003A7D37" w:rsidRDefault="003A7D37" w:rsidP="003A7D37">
      <w:pPr>
        <w:spacing w:after="0"/>
        <w:jc w:val="center"/>
      </w:pPr>
      <w:r w:rsidRPr="00D82252">
        <w:rPr>
          <w:rFonts w:ascii="Arial Narrow Italic" w:hAnsi="Arial Narrow Italic"/>
          <w:color w:val="548DD4" w:themeColor="text2" w:themeTint="99"/>
        </w:rPr>
        <w:t>Miembros</w:t>
      </w:r>
      <w:r w:rsidR="00584799">
        <w:t>.</w:t>
      </w:r>
      <w:r>
        <w:t xml:space="preserve"> </w:t>
      </w:r>
      <w:r w:rsidR="00584799">
        <w:t xml:space="preserve">Josué, David y </w:t>
      </w:r>
      <w:proofErr w:type="spellStart"/>
      <w:r w:rsidR="00584799">
        <w:t>Gemma</w:t>
      </w:r>
      <w:proofErr w:type="spellEnd"/>
      <w:r w:rsidR="00584799">
        <w:t>.</w:t>
      </w:r>
    </w:p>
    <w:p w:rsidR="003A7D37" w:rsidRDefault="003A7D37" w:rsidP="003A7D37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3416"/>
        <w:gridCol w:w="6432"/>
      </w:tblGrid>
      <w:tr w:rsidR="00D82252" w:rsidTr="00DD5627">
        <w:trPr>
          <w:trHeight w:val="3122"/>
        </w:trPr>
        <w:tc>
          <w:tcPr>
            <w:tcW w:w="3416" w:type="dxa"/>
            <w:tcBorders>
              <w:top w:val="nil"/>
              <w:bottom w:val="single" w:sz="4" w:space="0" w:color="auto"/>
              <w:right w:val="nil"/>
            </w:tcBorders>
          </w:tcPr>
          <w:p w:rsidR="00D82252" w:rsidRDefault="00584799" w:rsidP="003A7D37">
            <w:pPr>
              <w:jc w:val="center"/>
            </w:pPr>
            <w:bookmarkStart w:id="0" w:name="_GoBack"/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57325" cy="1866900"/>
                  <wp:effectExtent l="19050" t="0" r="9525" b="0"/>
                  <wp:docPr id="2" name="1 Imagen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</w:tcBorders>
          </w:tcPr>
          <w:p w:rsidR="00D82252" w:rsidRDefault="00584799" w:rsidP="00D82252">
            <w:pPr>
              <w:rPr>
                <w:rFonts w:ascii="Arial Narrow" w:hAnsi="Arial Narrow"/>
                <w:i/>
                <w:color w:val="548DD4" w:themeColor="text2" w:themeTint="99"/>
              </w:rPr>
            </w:pPr>
            <w:r w:rsidRPr="00826E07">
              <w:rPr>
                <w:rFonts w:ascii="Arial Narrow" w:hAnsi="Arial Narrow"/>
                <w:b/>
                <w:color w:val="000000" w:themeColor="text1"/>
                <w:u w:val="single"/>
              </w:rPr>
              <w:t>BIOGRAFÍA</w:t>
            </w:r>
            <w:r>
              <w:rPr>
                <w:rFonts w:ascii="Arial Narrow" w:hAnsi="Arial Narrow"/>
                <w:i/>
                <w:color w:val="548DD4" w:themeColor="text2" w:themeTint="99"/>
              </w:rPr>
              <w:t>:</w:t>
            </w:r>
          </w:p>
          <w:p w:rsidR="00826E07" w:rsidRDefault="00826E07" w:rsidP="00D741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84799" w:rsidRDefault="00584799" w:rsidP="00D741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René Descartes nació en la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Hay</w:t>
            </w:r>
            <w:r w:rsidR="00D741B1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proofErr w:type="spellEnd"/>
            <w:r w:rsidR="00D741B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(Francia) el 31 de marzo de 1596, y murió en Estocolmo (Suecia) el 11 de Febrero en el año 1650.</w:t>
            </w:r>
          </w:p>
          <w:p w:rsidR="00D741B1" w:rsidRDefault="00D741B1" w:rsidP="00D741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Fue un filosofo, matemático y físico y además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esta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considerado el padre de la geometría analítica y sobretodo de la filosofía moderna.</w:t>
            </w:r>
          </w:p>
          <w:p w:rsidR="00D741B1" w:rsidRDefault="00D741B1" w:rsidP="00D741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Cuando era joven empezó a estudiar letras, pero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mas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tarde se decantó por la ciencia. Después de terminar sus estudios opta por la carrera de las armas y se instala en Holanda. En 1628 se marcha de Holanda para empezar su tarea filosófica, donde lograra sus grandes éxitos.</w:t>
            </w:r>
          </w:p>
          <w:p w:rsidR="00D741B1" w:rsidRPr="00584799" w:rsidRDefault="00D741B1" w:rsidP="00D741B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Mas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tarde conocerá a la mujer de su vida, Elizabeth de Bohemia, la cual será su esposa.</w:t>
            </w:r>
            <w:r w:rsidR="004A2A8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Gracias a ello, René empieza a profundizarse en la moral y en las opiniones políticas.</w:t>
            </w:r>
          </w:p>
        </w:tc>
      </w:tr>
      <w:bookmarkEnd w:id="0"/>
      <w:tr w:rsidR="00D82252" w:rsidTr="00DD5627">
        <w:trPr>
          <w:trHeight w:val="6708"/>
        </w:trPr>
        <w:tc>
          <w:tcPr>
            <w:tcW w:w="9848" w:type="dxa"/>
            <w:gridSpan w:val="2"/>
            <w:tcBorders>
              <w:top w:val="single" w:sz="4" w:space="0" w:color="auto"/>
            </w:tcBorders>
          </w:tcPr>
          <w:p w:rsidR="00826E07" w:rsidRDefault="00826E07" w:rsidP="00D82252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62222" w:rsidRDefault="00826E07" w:rsidP="00D82252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LOS TRES TEMAS PRINCIPALES DE SU FILOSOFÍA</w:t>
            </w:r>
          </w:p>
          <w:p w:rsidR="00826E07" w:rsidRPr="00826E07" w:rsidRDefault="00826E07" w:rsidP="00D82252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E62222" w:rsidRDefault="00E62222" w:rsidP="00D82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1º TEMA: </w:t>
            </w:r>
            <w:r w:rsidRPr="00826E07">
              <w:rPr>
                <w:i/>
                <w:color w:val="000000" w:themeColor="text1"/>
                <w:u w:val="single"/>
              </w:rPr>
              <w:t>EL MÉTODO</w:t>
            </w:r>
          </w:p>
          <w:p w:rsidR="00E62222" w:rsidRDefault="00E62222" w:rsidP="00D82252">
            <w:pPr>
              <w:rPr>
                <w:color w:val="000000" w:themeColor="text1"/>
              </w:rPr>
            </w:pPr>
          </w:p>
          <w:p w:rsidR="00E62222" w:rsidRDefault="00E62222" w:rsidP="00D82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Fue publicada en 1637, está considerada una de las mejores obras escritas por Descartes. La ciencia y la filosofía occidental fueron más desarrolladas gracias a esta obra.</w:t>
            </w:r>
          </w:p>
          <w:p w:rsidR="00E62222" w:rsidRDefault="00E62222" w:rsidP="00D82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 finalidad de Descartes al realizar esta obra era simplemente hablar y no enseñar, por eso se llama el discurso del método. Se pueden diferenciar 6 partes en su método:</w:t>
            </w:r>
          </w:p>
          <w:p w:rsidR="00E62222" w:rsidRDefault="00E62222" w:rsidP="00E62222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Hallamiento</w:t>
            </w:r>
            <w:proofErr w:type="spellEnd"/>
            <w:r>
              <w:rPr>
                <w:color w:val="000000" w:themeColor="text1"/>
              </w:rPr>
              <w:t xml:space="preserve"> de las consideraciones de la ciencia.</w:t>
            </w:r>
          </w:p>
          <w:p w:rsidR="00E62222" w:rsidRDefault="00E62222" w:rsidP="00E62222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Reglas principales que Descartes ha buscado sobre el método.</w:t>
            </w:r>
          </w:p>
          <w:p w:rsidR="00E62222" w:rsidRDefault="00E62222" w:rsidP="00E62222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Regla</w:t>
            </w:r>
            <w:r w:rsidR="00325CC0">
              <w:rPr>
                <w:color w:val="000000" w:themeColor="text1"/>
              </w:rPr>
              <w:t>s morales d</w:t>
            </w:r>
            <w:r>
              <w:rPr>
                <w:color w:val="000000" w:themeColor="text1"/>
              </w:rPr>
              <w:t>el método</w:t>
            </w:r>
            <w:r w:rsidR="00325CC0">
              <w:rPr>
                <w:color w:val="000000" w:themeColor="text1"/>
              </w:rPr>
              <w:t>.</w:t>
            </w:r>
          </w:p>
          <w:p w:rsidR="00325CC0" w:rsidRDefault="00325CC0" w:rsidP="00E62222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Razones con que prueba la existencia de Dios.</w:t>
            </w:r>
          </w:p>
          <w:p w:rsidR="00325CC0" w:rsidRDefault="00325CC0" w:rsidP="00E62222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Cuestiones de física que él ha investigado.</w:t>
            </w:r>
          </w:p>
          <w:p w:rsidR="00325CC0" w:rsidRDefault="00325CC0" w:rsidP="00E62222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Cosas que Descartes cree necesarias investigación de la </w:t>
            </w:r>
            <w:proofErr w:type="spellStart"/>
            <w:r>
              <w:rPr>
                <w:color w:val="000000" w:themeColor="text1"/>
              </w:rPr>
              <w:t>natiraleza</w:t>
            </w:r>
            <w:proofErr w:type="spellEnd"/>
            <w:r>
              <w:rPr>
                <w:color w:val="000000" w:themeColor="text1"/>
              </w:rPr>
              <w:t xml:space="preserve"> para llegar </w:t>
            </w:r>
            <w:proofErr w:type="spellStart"/>
            <w:r>
              <w:rPr>
                <w:color w:val="000000" w:themeColor="text1"/>
              </w:rPr>
              <w:t>mas</w:t>
            </w:r>
            <w:proofErr w:type="spellEnd"/>
            <w:r>
              <w:rPr>
                <w:color w:val="000000" w:themeColor="text1"/>
              </w:rPr>
              <w:t xml:space="preserve"> lejos de lo que </w:t>
            </w:r>
            <w:proofErr w:type="spellStart"/>
            <w:r>
              <w:rPr>
                <w:color w:val="000000" w:themeColor="text1"/>
              </w:rPr>
              <w:t>el</w:t>
            </w:r>
            <w:proofErr w:type="spellEnd"/>
            <w:r>
              <w:rPr>
                <w:color w:val="000000" w:themeColor="text1"/>
              </w:rPr>
              <w:t xml:space="preserve"> ha llegado.</w:t>
            </w:r>
          </w:p>
          <w:p w:rsidR="00325CC0" w:rsidRDefault="00325CC0" w:rsidP="00325CC0">
            <w:pPr>
              <w:rPr>
                <w:color w:val="000000" w:themeColor="text1"/>
              </w:rPr>
            </w:pPr>
          </w:p>
          <w:p w:rsidR="00325CC0" w:rsidRDefault="00325CC0" w:rsidP="00325CC0">
            <w:pPr>
              <w:rPr>
                <w:color w:val="000000" w:themeColor="text1"/>
              </w:rPr>
            </w:pPr>
          </w:p>
          <w:p w:rsidR="00325CC0" w:rsidRDefault="00325CC0" w:rsidP="00325C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2º TEMA: </w:t>
            </w:r>
            <w:r w:rsidRPr="00826E07">
              <w:rPr>
                <w:i/>
                <w:color w:val="000000" w:themeColor="text1"/>
                <w:u w:val="single"/>
              </w:rPr>
              <w:t>TEORÍA DE LA SUSTANCIA</w:t>
            </w:r>
          </w:p>
          <w:p w:rsidR="00325CC0" w:rsidRDefault="00325CC0" w:rsidP="00325CC0">
            <w:pPr>
              <w:rPr>
                <w:color w:val="000000" w:themeColor="text1"/>
              </w:rPr>
            </w:pPr>
          </w:p>
          <w:p w:rsidR="00325CC0" w:rsidRDefault="00325CC0" w:rsidP="00325C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 sustancia es un elemento ontológico en el pensamiento cartesiano.</w:t>
            </w:r>
          </w:p>
          <w:p w:rsidR="00325CC0" w:rsidRDefault="00325CC0" w:rsidP="00325CC0">
            <w:pPr>
              <w:rPr>
                <w:color w:val="000000" w:themeColor="text1"/>
              </w:rPr>
            </w:pPr>
          </w:p>
          <w:p w:rsidR="00325CC0" w:rsidRDefault="00325CC0" w:rsidP="00325C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Descartes distingue 3 tipos de sustancia en su teoría: el alma, la materia y Dios.</w:t>
            </w:r>
          </w:p>
          <w:p w:rsidR="00325CC0" w:rsidRDefault="00325CC0" w:rsidP="00325C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Para Descartes el alma y la materia son elementos finitos y Dios es la sustancia infinita. En un primer lugar </w:t>
            </w:r>
            <w:r w:rsidR="00432818">
              <w:rPr>
                <w:color w:val="000000" w:themeColor="text1"/>
              </w:rPr>
              <w:t xml:space="preserve">Dios está por encima del alma y la materia porque esa sustancia infinita ha sido la que las ha creado. </w:t>
            </w:r>
          </w:p>
          <w:p w:rsidR="00432818" w:rsidRDefault="00432818" w:rsidP="00325C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Pero el proceso lógico de demostración de la sustancia</w:t>
            </w:r>
            <w:r w:rsidR="00913FD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Dios ocupa el segundo lugar. Descartes nos dice que para que él tenga la idea de la sustancia, siendo él una finita, no podría tener la idea de sustancia infinita a no ser que esa idea ya se la </w:t>
            </w:r>
            <w:proofErr w:type="spellStart"/>
            <w:r>
              <w:rPr>
                <w:color w:val="000000" w:themeColor="text1"/>
              </w:rPr>
              <w:t>halla</w:t>
            </w:r>
            <w:proofErr w:type="spellEnd"/>
            <w:r>
              <w:rPr>
                <w:color w:val="000000" w:themeColor="text1"/>
              </w:rPr>
              <w:t xml:space="preserve"> dado una sustancia infinita, como es Dios. </w:t>
            </w:r>
          </w:p>
          <w:p w:rsidR="00432818" w:rsidRDefault="00432818" w:rsidP="00325C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 esto Descartes nos da razones sobre la existencia de Dios. Utiliza dos tipos de pruebas para demostrar su existencia:</w:t>
            </w:r>
          </w:p>
          <w:p w:rsidR="00432818" w:rsidRDefault="00432818" w:rsidP="00432818">
            <w:pPr>
              <w:pStyle w:val="Prrafodelista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Prueba </w:t>
            </w:r>
            <w:proofErr w:type="spellStart"/>
            <w:r>
              <w:rPr>
                <w:color w:val="000000" w:themeColor="text1"/>
              </w:rPr>
              <w:t>noseológica</w:t>
            </w:r>
            <w:proofErr w:type="spellEnd"/>
            <w:r>
              <w:rPr>
                <w:color w:val="000000" w:themeColor="text1"/>
              </w:rPr>
              <w:t xml:space="preserve"> donde nos explica que una sustancia finita no puede tener la idea de infinita sino se la da una idea infinita previamente.</w:t>
            </w:r>
          </w:p>
          <w:p w:rsidR="00913FDD" w:rsidRDefault="00913FDD" w:rsidP="00432818">
            <w:pPr>
              <w:pStyle w:val="Prrafodelista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Prueba de causalidad, un ser finito no puede ser creado por una sustancia perfecta e infinita como Dios porque le habría dado la cualidad infinita.</w:t>
            </w:r>
          </w:p>
          <w:p w:rsidR="00913FDD" w:rsidRDefault="00913FDD" w:rsidP="00913FDD">
            <w:pPr>
              <w:pStyle w:val="Prrafodelista"/>
              <w:rPr>
                <w:color w:val="000000" w:themeColor="text1"/>
              </w:rPr>
            </w:pPr>
          </w:p>
          <w:p w:rsidR="00913FDD" w:rsidRDefault="00913FDD" w:rsidP="00913FDD">
            <w:pPr>
              <w:rPr>
                <w:color w:val="000000" w:themeColor="text1"/>
              </w:rPr>
            </w:pPr>
          </w:p>
          <w:p w:rsidR="00913FDD" w:rsidRDefault="00913FDD" w:rsidP="00913F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3º TEMA: </w:t>
            </w:r>
            <w:r w:rsidRPr="00826E07">
              <w:rPr>
                <w:i/>
                <w:color w:val="000000" w:themeColor="text1"/>
                <w:u w:val="single"/>
              </w:rPr>
              <w:t>TEORÍA DE LAS IDEAS</w:t>
            </w:r>
          </w:p>
          <w:p w:rsidR="00913FDD" w:rsidRDefault="00913FDD" w:rsidP="00913FDD">
            <w:pPr>
              <w:rPr>
                <w:color w:val="000000" w:themeColor="text1"/>
              </w:rPr>
            </w:pPr>
          </w:p>
          <w:p w:rsidR="00913FDD" w:rsidRPr="00913FDD" w:rsidRDefault="00913FDD" w:rsidP="00913FDD">
            <w:pPr>
              <w:rPr>
                <w:rFonts w:cs="Times New Roman"/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Esta teoría fue creada por Descartes para darnos una respuesta razonada </w:t>
            </w:r>
            <w:r>
              <w:rPr>
                <w:rStyle w:val="apple-converted-space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 </w:t>
            </w:r>
            <w:r w:rsidRPr="00913FDD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para dar respuesta a la pregunta de </w:t>
            </w:r>
            <w:proofErr w:type="spellStart"/>
            <w:r w:rsidRPr="00913FDD">
              <w:rPr>
                <w:rFonts w:cs="Times New Roman"/>
                <w:color w:val="333333"/>
                <w:szCs w:val="22"/>
                <w:shd w:val="clear" w:color="auto" w:fill="FFFFFF"/>
              </w:rPr>
              <w:t>como</w:t>
            </w:r>
            <w:proofErr w:type="spellEnd"/>
            <w:r w:rsidRPr="00913FDD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demostrar la existencia de la realidad extra mental partiendo exclusivamente de la existencia del pensamiento</w:t>
            </w:r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t>. Cuenta con tres factores para demostrarlo:</w:t>
            </w:r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br/>
            </w:r>
          </w:p>
          <w:p w:rsidR="00913FDD" w:rsidRPr="00913FDD" w:rsidRDefault="00F4489C" w:rsidP="00913FDD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  <w:r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1- “</w:t>
            </w:r>
            <w:r w:rsidR="00913FDD"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Yo que piensa</w:t>
            </w:r>
            <w:r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”</w:t>
            </w:r>
            <w:r w:rsidR="00913FDD" w:rsidRPr="00913FDD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, su existencia es indudable</w:t>
            </w:r>
          </w:p>
          <w:p w:rsidR="00913FDD" w:rsidRPr="00913FDD" w:rsidRDefault="00913FDD" w:rsidP="00913FDD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  <w:r w:rsidRPr="00913FDD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 xml:space="preserve">2- </w:t>
            </w:r>
            <w:r w:rsid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“</w:t>
            </w:r>
            <w:r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Mundo como realidad</w:t>
            </w:r>
            <w:r w:rsid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”</w:t>
            </w:r>
            <w:r w:rsidRPr="00913FDD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, existencia dudosa</w:t>
            </w:r>
          </w:p>
          <w:p w:rsidR="00913FDD" w:rsidRDefault="00F4489C" w:rsidP="00913FDD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  <w:r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3- “</w:t>
            </w:r>
            <w:r w:rsidR="00913FDD"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Ideas del mundo</w:t>
            </w:r>
            <w:r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”</w:t>
            </w:r>
            <w:r w:rsidR="00913FDD" w:rsidRPr="00913FDD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, existencia indudable también</w:t>
            </w:r>
          </w:p>
          <w:p w:rsidR="00F4489C" w:rsidRDefault="00F4489C" w:rsidP="00F4489C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</w:p>
          <w:p w:rsidR="00F4489C" w:rsidRPr="00F4489C" w:rsidRDefault="00F4489C" w:rsidP="00F4489C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 xml:space="preserve">Para René, el pensamiento no recae sobre las cosas sino sobre las </w:t>
            </w:r>
            <w:proofErr w:type="spellStart"/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ides</w:t>
            </w:r>
            <w:proofErr w:type="spellEnd"/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. Tres tipos de ideas</w:t>
            </w:r>
          </w:p>
          <w:p w:rsidR="00F4489C" w:rsidRPr="00F4489C" w:rsidRDefault="00F4489C" w:rsidP="00F4489C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1- "</w:t>
            </w:r>
            <w:r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 xml:space="preserve">ideas </w:t>
            </w:r>
            <w:proofErr w:type="spellStart"/>
            <w:r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alventícias</w:t>
            </w:r>
            <w:proofErr w:type="spellEnd"/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" (mundo externo)</w:t>
            </w:r>
          </w:p>
          <w:p w:rsidR="00F4489C" w:rsidRPr="00F4489C" w:rsidRDefault="00F4489C" w:rsidP="00F4489C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 xml:space="preserve">2- </w:t>
            </w:r>
            <w:r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“</w:t>
            </w:r>
            <w:r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 xml:space="preserve">Ideas </w:t>
            </w:r>
            <w:proofErr w:type="spellStart"/>
            <w:r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factícias</w:t>
            </w:r>
            <w:r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”</w:t>
            </w:r>
            <w:proofErr w:type="gramStart"/>
            <w:r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,</w:t>
            </w:r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se</w:t>
            </w:r>
            <w:proofErr w:type="spellEnd"/>
            <w:proofErr w:type="gramEnd"/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 xml:space="preserve"> forman a través de las ideas </w:t>
            </w:r>
            <w:proofErr w:type="spellStart"/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alventicias</w:t>
            </w:r>
            <w:proofErr w:type="spellEnd"/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.</w:t>
            </w:r>
          </w:p>
          <w:p w:rsidR="00F4489C" w:rsidRDefault="00F4489C" w:rsidP="00F4489C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 xml:space="preserve">3- </w:t>
            </w:r>
            <w:r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>“</w:t>
            </w:r>
            <w:r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 xml:space="preserve">Ideas </w:t>
            </w:r>
            <w:proofErr w:type="spellStart"/>
            <w:r w:rsidRPr="00F4489C"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imnatas</w:t>
            </w:r>
            <w:proofErr w:type="spellEnd"/>
            <w:r>
              <w:rPr>
                <w:rFonts w:eastAsia="Times New Roman" w:cs="Times New Roman"/>
                <w:i/>
                <w:color w:val="333333"/>
                <w:szCs w:val="22"/>
                <w:lang w:val="es-ES" w:eastAsia="es-ES"/>
              </w:rPr>
              <w:t>”</w:t>
            </w:r>
            <w:r w:rsidRPr="00F4489C">
              <w:rPr>
                <w:rFonts w:eastAsia="Times New Roman" w:cs="Times New Roman"/>
                <w:color w:val="333333"/>
                <w:szCs w:val="22"/>
                <w:lang w:val="es-ES" w:eastAsia="es-ES"/>
              </w:rPr>
              <w:t xml:space="preserve"> (dependientes del alma)</w:t>
            </w:r>
          </w:p>
          <w:p w:rsidR="006C467C" w:rsidRPr="00F4489C" w:rsidRDefault="006C467C" w:rsidP="00F4489C">
            <w:pPr>
              <w:spacing w:line="240" w:lineRule="atLeast"/>
              <w:rPr>
                <w:rFonts w:eastAsia="Times New Roman" w:cs="Times New Roman"/>
                <w:color w:val="333333"/>
                <w:szCs w:val="22"/>
                <w:lang w:val="es-ES" w:eastAsia="es-ES"/>
              </w:rPr>
            </w:pPr>
          </w:p>
          <w:p w:rsidR="00325CC0" w:rsidRPr="00325CC0" w:rsidRDefault="00913FDD" w:rsidP="00913FDD">
            <w:pPr>
              <w:tabs>
                <w:tab w:val="left" w:pos="79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</w:tr>
      <w:tr w:rsidR="00D82252" w:rsidTr="00DD5627">
        <w:trPr>
          <w:trHeight w:val="4240"/>
        </w:trPr>
        <w:tc>
          <w:tcPr>
            <w:tcW w:w="9848" w:type="dxa"/>
            <w:gridSpan w:val="2"/>
          </w:tcPr>
          <w:p w:rsidR="00D82252" w:rsidRPr="00826E07" w:rsidRDefault="00826E07" w:rsidP="00D82252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>INFLUENCIA DE/EN OTROS FILÓSOFOS</w:t>
            </w:r>
          </w:p>
          <w:p w:rsidR="006C467C" w:rsidRDefault="006C467C" w:rsidP="00D82252">
            <w:pPr>
              <w:rPr>
                <w:rFonts w:ascii="Arial Narrow" w:hAnsi="Arial Narrow"/>
                <w:i/>
                <w:color w:val="548DD4" w:themeColor="text2" w:themeTint="99"/>
              </w:rPr>
            </w:pPr>
          </w:p>
          <w:p w:rsidR="00E50DD4" w:rsidRDefault="00E50DD4" w:rsidP="006C467C"/>
          <w:p w:rsidR="00E50DD4" w:rsidRDefault="00E50DD4" w:rsidP="006C467C"/>
          <w:p w:rsidR="006C467C" w:rsidRDefault="001B098B" w:rsidP="006C467C">
            <w:r>
              <w:t xml:space="preserve">Como padre del racionalismo filosófico Descartes influyó en la filosofía inmediatamente </w:t>
            </w:r>
            <w:proofErr w:type="spellStart"/>
            <w:r>
              <w:t>porterioir</w:t>
            </w:r>
            <w:proofErr w:type="spellEnd"/>
            <w:r>
              <w:t xml:space="preserve"> racionalista y en filósofos afines a su pensamiento.</w:t>
            </w:r>
          </w:p>
          <w:p w:rsidR="006C467C" w:rsidRDefault="001B098B" w:rsidP="006C467C">
            <w:r>
              <w:t>Pascal, que valora el espíritu geométrico cartesiano.</w:t>
            </w:r>
          </w:p>
          <w:p w:rsidR="006C467C" w:rsidRDefault="006C467C" w:rsidP="006C467C"/>
          <w:p w:rsidR="006C467C" w:rsidRDefault="001B098B" w:rsidP="006C467C">
            <w:r>
              <w:t xml:space="preserve">También posteriormente influye en Kant en el movimiento paralelo conocido por ocasionalismo cuyos exponentes son </w:t>
            </w:r>
            <w:proofErr w:type="spellStart"/>
            <w:r>
              <w:t>Arnold</w:t>
            </w:r>
            <w:proofErr w:type="spellEnd"/>
            <w:r>
              <w:t xml:space="preserve"> </w:t>
            </w:r>
            <w:proofErr w:type="spellStart"/>
            <w:r>
              <w:t>Geulincx</w:t>
            </w:r>
            <w:proofErr w:type="spellEnd"/>
            <w:r w:rsidRPr="006C467C">
              <w:t xml:space="preserve"> </w:t>
            </w:r>
            <w:r>
              <w:t xml:space="preserve">y Nicole </w:t>
            </w:r>
            <w:proofErr w:type="spellStart"/>
            <w:r>
              <w:t>Malebranche</w:t>
            </w:r>
            <w:proofErr w:type="spellEnd"/>
            <w:r>
              <w:t>.</w:t>
            </w:r>
          </w:p>
          <w:p w:rsidR="006C467C" w:rsidRDefault="001B098B" w:rsidP="006C467C">
            <w:r>
              <w:t xml:space="preserve">Influyó además en algunos miembros de la escuela de Port Royal, que suelen considerarse representantes del Jansenismo por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adpotado</w:t>
            </w:r>
            <w:proofErr w:type="spellEnd"/>
            <w:r>
              <w:t xml:space="preserve"> la mayoría la doctrina de </w:t>
            </w:r>
            <w:proofErr w:type="spellStart"/>
            <w:r>
              <w:t>Jansenio</w:t>
            </w:r>
            <w:proofErr w:type="spellEnd"/>
            <w:r>
              <w:t xml:space="preserve"> en cuestiones teológicas y filosóficas.</w:t>
            </w:r>
          </w:p>
          <w:p w:rsidR="006C467C" w:rsidRDefault="006C467C" w:rsidP="006C467C"/>
          <w:p w:rsidR="006C467C" w:rsidRDefault="001B098B" w:rsidP="006C467C">
            <w:r>
              <w:t xml:space="preserve">El inglés </w:t>
            </w:r>
            <w:proofErr w:type="spellStart"/>
            <w:r>
              <w:t>Sylvain</w:t>
            </w:r>
            <w:proofErr w:type="spellEnd"/>
            <w:r>
              <w:t xml:space="preserve"> </w:t>
            </w:r>
            <w:proofErr w:type="spellStart"/>
            <w:r>
              <w:t>Régis</w:t>
            </w:r>
            <w:proofErr w:type="spellEnd"/>
            <w:r>
              <w:t xml:space="preserve"> defiende a Descartes contra su objetor Pierre Daniel </w:t>
            </w:r>
            <w:proofErr w:type="spellStart"/>
            <w:r>
              <w:t>Huet</w:t>
            </w:r>
            <w:proofErr w:type="spellEnd"/>
            <w:r>
              <w:t xml:space="preserve"> al que tacha de sensualista escéptico y </w:t>
            </w:r>
            <w:proofErr w:type="spellStart"/>
            <w:r>
              <w:t>antiracionalista</w:t>
            </w:r>
            <w:proofErr w:type="spellEnd"/>
            <w:r>
              <w:t xml:space="preserve"> achacándole el admitir como válido sólo al </w:t>
            </w:r>
            <w:proofErr w:type="spellStart"/>
            <w:r>
              <w:t>conociemiento</w:t>
            </w:r>
            <w:proofErr w:type="spellEnd"/>
            <w:r>
              <w:t xml:space="preserve"> sensorial.</w:t>
            </w:r>
          </w:p>
          <w:p w:rsidR="001B098B" w:rsidRDefault="001B098B" w:rsidP="001B098B">
            <w:r>
              <w:t xml:space="preserve">Por citar una influencia cartesiana reciente en 2005 se concede el premio Príncipe de Asturias al neurólogo </w:t>
            </w:r>
            <w:proofErr w:type="spellStart"/>
            <w:r>
              <w:t>portgués</w:t>
            </w:r>
            <w:proofErr w:type="spellEnd"/>
            <w:r>
              <w:t xml:space="preserve"> Antonio </w:t>
            </w:r>
            <w:proofErr w:type="spellStart"/>
            <w:r>
              <w:t>Damasio</w:t>
            </w:r>
            <w:proofErr w:type="spellEnd"/>
            <w:r>
              <w:t xml:space="preserve"> por su interés en el dualismo cerebral que expone en la obra “El error de Descartes” </w:t>
            </w:r>
          </w:p>
          <w:p w:rsidR="00516982" w:rsidRDefault="00516982" w:rsidP="00516982"/>
          <w:p w:rsidR="00516982" w:rsidRDefault="00516982" w:rsidP="00516982">
            <w:r>
              <w:t>La gran influencia filosófica en Descartes es Aristóteles. A la par en una crisis medieval y feudal, la filosofía cientificista y el cientificismo en sí cuestionan y dejan una huella en el pensamiento cartesiano.</w:t>
            </w:r>
          </w:p>
          <w:p w:rsidR="001B098B" w:rsidRDefault="001B098B" w:rsidP="001B098B"/>
          <w:p w:rsidR="001B098B" w:rsidRDefault="001B098B" w:rsidP="001B098B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  <w:r>
              <w:t xml:space="preserve">Los filósofos que </w:t>
            </w:r>
            <w:proofErr w:type="spellStart"/>
            <w:r>
              <w:t>inlfuyen</w:t>
            </w:r>
            <w:proofErr w:type="spellEnd"/>
            <w:r>
              <w:t xml:space="preserve"> en Descartes son</w:t>
            </w:r>
            <w:r w:rsidRPr="00516982">
              <w:rPr>
                <w:rFonts w:cs="Times New Roman"/>
                <w:szCs w:val="22"/>
              </w:rPr>
              <w:t xml:space="preserve">: </w:t>
            </w:r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>Al-</w:t>
            </w:r>
            <w:proofErr w:type="spellStart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>Ghazali</w:t>
            </w:r>
            <w:proofErr w:type="spellEnd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, Platón, Aristóteles, Anselmo, Aquino, </w:t>
            </w:r>
            <w:proofErr w:type="spellStart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>Ockham</w:t>
            </w:r>
            <w:proofErr w:type="spellEnd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, Suárez, </w:t>
            </w:r>
            <w:proofErr w:type="spellStart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>Mersenne</w:t>
            </w:r>
            <w:proofErr w:type="spellEnd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, Sexto Empírico, Michel de </w:t>
            </w:r>
            <w:proofErr w:type="spellStart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>Montaigne</w:t>
            </w:r>
            <w:proofErr w:type="spellEnd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, </w:t>
            </w:r>
            <w:proofErr w:type="spellStart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>Duns</w:t>
            </w:r>
            <w:proofErr w:type="spellEnd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516982">
              <w:rPr>
                <w:rFonts w:cs="Times New Roman"/>
                <w:color w:val="333333"/>
                <w:szCs w:val="22"/>
                <w:shd w:val="clear" w:color="auto" w:fill="FFFFFF"/>
              </w:rPr>
              <w:t>Scoto</w:t>
            </w:r>
            <w:proofErr w:type="spellEnd"/>
            <w:r w:rsidR="00516982">
              <w:rPr>
                <w:rFonts w:cs="Times New Roman"/>
                <w:color w:val="333333"/>
                <w:szCs w:val="22"/>
                <w:shd w:val="clear" w:color="auto" w:fill="FFFFFF"/>
              </w:rPr>
              <w:t>.</w:t>
            </w:r>
          </w:p>
          <w:p w:rsidR="00516982" w:rsidRDefault="00516982" w:rsidP="001B098B"/>
        </w:tc>
      </w:tr>
      <w:tr w:rsidR="00D82252" w:rsidTr="00DD5627">
        <w:trPr>
          <w:trHeight w:val="3678"/>
        </w:trPr>
        <w:tc>
          <w:tcPr>
            <w:tcW w:w="9848" w:type="dxa"/>
            <w:gridSpan w:val="2"/>
          </w:tcPr>
          <w:p w:rsidR="00504454" w:rsidRPr="00826E07" w:rsidRDefault="00826E07" w:rsidP="00504454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 xml:space="preserve">IMPORTANCIA DE DESCARTES EN LA ACTUALIDAD </w:t>
            </w:r>
          </w:p>
          <w:p w:rsidR="00D82252" w:rsidRDefault="00D82252" w:rsidP="00D82252"/>
          <w:p w:rsidR="00E50DD4" w:rsidRDefault="00E50DD4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</w:p>
          <w:p w:rsidR="00516982" w:rsidRPr="00413ECF" w:rsidRDefault="0084126E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En </w:t>
            </w:r>
            <w:proofErr w:type="spellStart"/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>primen</w:t>
            </w:r>
            <w:proofErr w:type="spellEnd"/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lugar su propuesta de utilizar la duda o la crítica como el camino para llegar</w:t>
            </w:r>
            <w:r w:rsid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a la </w:t>
            </w:r>
            <w:proofErr w:type="gramStart"/>
            <w:r w:rsidR="00413ECF">
              <w:rPr>
                <w:rFonts w:cs="Times New Roman"/>
                <w:color w:val="333333"/>
                <w:szCs w:val="22"/>
                <w:shd w:val="clear" w:color="auto" w:fill="FFFFFF"/>
              </w:rPr>
              <w:t>verdad .</w:t>
            </w:r>
            <w:proofErr w:type="gramEnd"/>
            <w:r w:rsid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Se debe </w:t>
            </w:r>
            <w:proofErr w:type="spellStart"/>
            <w:r w:rsidR="00413ECF">
              <w:rPr>
                <w:rFonts w:cs="Times New Roman"/>
                <w:color w:val="333333"/>
                <w:szCs w:val="22"/>
                <w:shd w:val="clear" w:color="auto" w:fill="FFFFFF"/>
              </w:rPr>
              <w:t>destaracar</w:t>
            </w:r>
            <w:proofErr w:type="spellEnd"/>
            <w:r w:rsid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</w:t>
            </w:r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el valor de Descartes al atreverse a poner en duda </w:t>
            </w:r>
            <w:proofErr w:type="gramStart"/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>las</w:t>
            </w:r>
            <w:proofErr w:type="gramEnd"/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conocimientos adquiridos de la tradición religiosa desafiando con ello la autoridad de la Iglesia.</w:t>
            </w:r>
          </w:p>
          <w:p w:rsidR="0084126E" w:rsidRPr="00413ECF" w:rsidRDefault="00413ECF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t>En segundo Descartes fue</w:t>
            </w:r>
            <w:r w:rsidR="0084126E"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el primer filósofo que planteó el problema de la interacción de la </w:t>
            </w:r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t>mente y el cerebro</w:t>
            </w:r>
            <w:r w:rsidR="0084126E"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>. Hoy en día se sigue discutiendo si la mente es algo distinto del cerebro o es lo mismo.</w:t>
            </w:r>
          </w:p>
          <w:p w:rsidR="0084126E" w:rsidRPr="00413ECF" w:rsidRDefault="0084126E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</w:p>
          <w:p w:rsidR="0084126E" w:rsidRPr="00413ECF" w:rsidRDefault="00413ECF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A lo largo de nuestra historia el racionalismo como el método cartesiano han </w:t>
            </w:r>
            <w:proofErr w:type="spellStart"/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t>influído</w:t>
            </w:r>
            <w:proofErr w:type="spellEnd"/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 en nuestra sociedad </w:t>
            </w:r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>.Recordemos que este método se basa en un orden y perfección exquisitos para deducir  y llegar a la meta que nos hemos impuesto</w:t>
            </w:r>
          </w:p>
          <w:p w:rsidR="00413ECF" w:rsidRPr="00413ECF" w:rsidRDefault="00413ECF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</w:p>
          <w:p w:rsidR="00413ECF" w:rsidRDefault="00413ECF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  <w:r>
              <w:rPr>
                <w:rFonts w:cs="Times New Roman"/>
                <w:color w:val="333333"/>
                <w:szCs w:val="22"/>
                <w:shd w:val="clear" w:color="auto" w:fill="FFFFFF"/>
              </w:rPr>
              <w:t xml:space="preserve">Por último, </w:t>
            </w:r>
            <w:r w:rsidRPr="00413ECF">
              <w:rPr>
                <w:rFonts w:cs="Times New Roman"/>
                <w:color w:val="333333"/>
                <w:szCs w:val="22"/>
                <w:shd w:val="clear" w:color="auto" w:fill="FFFFFF"/>
              </w:rPr>
              <w:t>el método cartesiano y el racionalismo son los padres de nuestra corriente de pensamiento actual y de numerosos logros que hemos conseguido hoy en día.</w:t>
            </w:r>
          </w:p>
          <w:p w:rsidR="00E50DD4" w:rsidRDefault="00E50DD4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</w:p>
          <w:p w:rsidR="00E50DD4" w:rsidRDefault="00E50DD4" w:rsidP="00D82252">
            <w:pPr>
              <w:rPr>
                <w:rFonts w:cs="Times New Roman"/>
                <w:color w:val="333333"/>
                <w:szCs w:val="22"/>
                <w:shd w:val="clear" w:color="auto" w:fill="FFFFFF"/>
              </w:rPr>
            </w:pPr>
          </w:p>
          <w:p w:rsidR="00413ECF" w:rsidRDefault="00413ECF" w:rsidP="00D82252"/>
        </w:tc>
      </w:tr>
      <w:tr w:rsidR="00D82252" w:rsidTr="00DD5627">
        <w:trPr>
          <w:trHeight w:val="3811"/>
        </w:trPr>
        <w:tc>
          <w:tcPr>
            <w:tcW w:w="9848" w:type="dxa"/>
            <w:gridSpan w:val="2"/>
          </w:tcPr>
          <w:p w:rsidR="00826E07" w:rsidRDefault="00504454" w:rsidP="00826E0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826E07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</w:p>
          <w:p w:rsidR="00AA19D1" w:rsidRDefault="00826E07" w:rsidP="00826E0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OBRAS MÁS REPRESENTATIVAS, COMENTADAS BREVEMENTE</w:t>
            </w:r>
          </w:p>
          <w:p w:rsidR="00826E07" w:rsidRDefault="00826E07" w:rsidP="00826E0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826E07" w:rsidRDefault="00826E07" w:rsidP="00687461">
            <w:pPr>
              <w:rPr>
                <w:rFonts w:eastAsia="Times New Roman" w:cs="Times New Roman"/>
                <w:bCs/>
                <w:i/>
                <w:iCs/>
                <w:color w:val="000000"/>
                <w:szCs w:val="22"/>
                <w:lang w:val="es-ES" w:eastAsia="es-ES"/>
              </w:rPr>
            </w:pPr>
            <w:r w:rsidRPr="00826E07">
              <w:rPr>
                <w:rFonts w:eastAsia="Times New Roman" w:cs="Times New Roman"/>
                <w:bCs/>
                <w:color w:val="000000"/>
                <w:szCs w:val="22"/>
                <w:lang w:val="es-ES" w:eastAsia="es-ES"/>
              </w:rPr>
              <w:t>La obra más importante de René Descartes fue</w:t>
            </w:r>
            <w:r w:rsidRPr="00687461">
              <w:rPr>
                <w:rFonts w:eastAsia="Times New Roman" w:cs="Times New Roman"/>
                <w:bCs/>
                <w:color w:val="000000"/>
                <w:szCs w:val="22"/>
                <w:lang w:val="es-ES" w:eastAsia="es-ES"/>
              </w:rPr>
              <w:t> </w:t>
            </w:r>
            <w:r w:rsidRPr="00826E07">
              <w:rPr>
                <w:rFonts w:eastAsia="Times New Roman" w:cs="Times New Roman"/>
                <w:bCs/>
                <w:i/>
                <w:iCs/>
                <w:color w:val="000000"/>
                <w:szCs w:val="22"/>
                <w:lang w:val="es-ES" w:eastAsia="es-ES"/>
              </w:rPr>
              <w:t>El Discurso del Método</w:t>
            </w:r>
          </w:p>
          <w:p w:rsidR="00687461" w:rsidRDefault="00687461" w:rsidP="00687461">
            <w:pPr>
              <w:rPr>
                <w:rFonts w:eastAsia="Times New Roman" w:cs="Times New Roman"/>
                <w:bCs/>
                <w:iCs/>
                <w:color w:val="000000"/>
                <w:szCs w:val="22"/>
                <w:lang w:val="es-ES" w:eastAsia="es-ES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2"/>
                <w:lang w:val="es-ES" w:eastAsia="es-ES"/>
              </w:rPr>
              <w:t xml:space="preserve">En esta obra lo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0"/>
                <w:szCs w:val="22"/>
                <w:lang w:val="es-ES" w:eastAsia="es-ES"/>
              </w:rPr>
              <w:t>mas</w:t>
            </w:r>
            <w:proofErr w:type="spellEnd"/>
            <w:r>
              <w:rPr>
                <w:rFonts w:eastAsia="Times New Roman" w:cs="Times New Roman"/>
                <w:bCs/>
                <w:iCs/>
                <w:color w:val="000000"/>
                <w:szCs w:val="22"/>
                <w:lang w:val="es-ES" w:eastAsia="es-ES"/>
              </w:rPr>
              <w:t xml:space="preserve"> destacable es:</w:t>
            </w:r>
          </w:p>
          <w:p w:rsidR="00E50DD4" w:rsidRPr="00E50DD4" w:rsidRDefault="00E50DD4" w:rsidP="00E50DD4">
            <w:pPr>
              <w:pStyle w:val="Prrafodelista"/>
              <w:rPr>
                <w:rFonts w:eastAsia="Times New Roman" w:cs="Times New Roman"/>
                <w:color w:val="000000"/>
                <w:szCs w:val="22"/>
                <w:lang w:val="es-ES" w:eastAsia="es-ES"/>
              </w:rPr>
            </w:pPr>
          </w:p>
          <w:p w:rsidR="00687461" w:rsidRPr="00687461" w:rsidRDefault="00687461" w:rsidP="00687461">
            <w:pPr>
              <w:pStyle w:val="Prrafodelist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2"/>
                <w:lang w:val="es-ES" w:eastAsia="es-ES"/>
              </w:rPr>
            </w:pPr>
            <w:r w:rsidRPr="00687461"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</w:rPr>
              <w:t xml:space="preserve">La </w:t>
            </w:r>
            <w:proofErr w:type="spellStart"/>
            <w:proofErr w:type="gramStart"/>
            <w:r w:rsidRPr="00687461"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</w:rPr>
              <w:t>Dioptrique</w:t>
            </w:r>
            <w:proofErr w:type="spellEnd"/>
            <w:r w:rsidRPr="00687461">
              <w:rPr>
                <w:rFonts w:ascii="Arial" w:hAnsi="Arial" w:cs="Arial"/>
                <w:bCs/>
                <w:iCs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Cs w:val="22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</w:rPr>
              <w:t>en este tratado sobre la óptica que agrupa las ideas existentes sobre el tema y recoge algunas aportaciones propias.</w:t>
            </w:r>
          </w:p>
          <w:p w:rsidR="00687461" w:rsidRPr="00687461" w:rsidRDefault="00687461" w:rsidP="00687461">
            <w:pPr>
              <w:pStyle w:val="Prrafodelist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2"/>
                <w:lang w:val="es-ES" w:eastAsia="es-ES"/>
              </w:rPr>
            </w:pPr>
            <w:r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  <w:lang w:val="es-ES"/>
              </w:rPr>
              <w:t xml:space="preserve">Les </w:t>
            </w:r>
            <w:proofErr w:type="spellStart"/>
            <w:r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  <w:lang w:val="es-ES"/>
              </w:rPr>
              <w:t>Météores</w:t>
            </w:r>
            <w:proofErr w:type="spellEnd"/>
            <w:r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  <w:lang w:val="es-ES"/>
              </w:rPr>
              <w:t>: habla sobre la mitología.</w:t>
            </w:r>
          </w:p>
          <w:p w:rsidR="00687461" w:rsidRPr="00687461" w:rsidRDefault="00687461" w:rsidP="00687461">
            <w:pPr>
              <w:pStyle w:val="Prrafodelist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2"/>
                <w:lang w:val="es-ES" w:eastAsia="es-ES"/>
              </w:rPr>
            </w:pPr>
            <w:r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  <w:lang w:val="es-ES"/>
              </w:rPr>
              <w:t xml:space="preserve">La </w:t>
            </w:r>
            <w:proofErr w:type="spellStart"/>
            <w:r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  <w:lang w:val="es-ES"/>
              </w:rPr>
              <w:t>Géométrie</w:t>
            </w:r>
            <w:proofErr w:type="spellEnd"/>
            <w:r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  <w:lang w:val="es-ES"/>
              </w:rPr>
              <w:t xml:space="preserve">: tratado sobre la geometría que es su mayor aportación a la ciencia: las </w:t>
            </w:r>
            <w:r w:rsidR="00E50DD4">
              <w:rPr>
                <w:rFonts w:cs="Times New Roman"/>
                <w:bCs/>
                <w:iCs/>
                <w:color w:val="000000"/>
                <w:szCs w:val="22"/>
                <w:shd w:val="clear" w:color="auto" w:fill="FFFFFF"/>
                <w:lang w:val="es-ES"/>
              </w:rPr>
              <w:t>matemáticas.</w:t>
            </w:r>
          </w:p>
          <w:p w:rsidR="00826E07" w:rsidRPr="00826E07" w:rsidRDefault="00826E07" w:rsidP="00687461">
            <w:pPr>
              <w:spacing w:before="100" w:beforeAutospacing="1" w:after="100" w:afterAutospacing="1"/>
              <w:rPr>
                <w:b/>
                <w:color w:val="000000" w:themeColor="text1"/>
                <w:u w:val="single"/>
                <w:lang w:val="es-ES"/>
              </w:rPr>
            </w:pPr>
          </w:p>
        </w:tc>
      </w:tr>
      <w:tr w:rsidR="00D82252" w:rsidTr="00DD5627">
        <w:trPr>
          <w:trHeight w:val="1549"/>
        </w:trPr>
        <w:tc>
          <w:tcPr>
            <w:tcW w:w="9848" w:type="dxa"/>
            <w:gridSpan w:val="2"/>
          </w:tcPr>
          <w:p w:rsidR="00D82252" w:rsidRDefault="00D82252" w:rsidP="00D82252">
            <w:pPr>
              <w:rPr>
                <w:rFonts w:ascii="Arial Narrow" w:hAnsi="Arial Narrow"/>
                <w:i/>
                <w:color w:val="548DD4" w:themeColor="text2" w:themeTint="99"/>
              </w:rPr>
            </w:pPr>
            <w:r w:rsidRPr="00776D37">
              <w:rPr>
                <w:rFonts w:ascii="Arial Narrow" w:hAnsi="Arial Narrow"/>
                <w:b/>
                <w:color w:val="000000" w:themeColor="text1"/>
                <w:u w:val="single"/>
              </w:rPr>
              <w:t>F</w:t>
            </w:r>
            <w:r w:rsidR="00776D37">
              <w:rPr>
                <w:rFonts w:ascii="Arial Narrow" w:hAnsi="Arial Narrow"/>
                <w:b/>
                <w:color w:val="000000" w:themeColor="text1"/>
                <w:u w:val="single"/>
              </w:rPr>
              <w:t>UENTES CONSULTADAS</w:t>
            </w:r>
          </w:p>
          <w:p w:rsidR="00516982" w:rsidRDefault="00516982" w:rsidP="00D82252"/>
          <w:p w:rsidR="00516982" w:rsidRDefault="00516982" w:rsidP="00D82252">
            <w:hyperlink r:id="rId6" w:history="1">
              <w:r>
                <w:rPr>
                  <w:rStyle w:val="Hipervnculo"/>
                </w:rPr>
                <w:t>http://www.salesianos.edu/alicante/sites/salesianos.edu.alicante.donbosco/files/1338796390/descartes-preg-4-de-selectividad.pdf</w:t>
              </w:r>
            </w:hyperlink>
          </w:p>
          <w:p w:rsidR="00516982" w:rsidRDefault="00516982" w:rsidP="00D82252"/>
          <w:p w:rsidR="00516982" w:rsidRDefault="00516982" w:rsidP="00D82252">
            <w:hyperlink r:id="rId7" w:history="1">
              <w:r>
                <w:rPr>
                  <w:rStyle w:val="Hipervnculo"/>
                </w:rPr>
                <w:t>http://es.answers.yahoo.com/question/index?qid=20090103033238AAJDuX3</w:t>
              </w:r>
            </w:hyperlink>
          </w:p>
          <w:p w:rsidR="00516982" w:rsidRDefault="00516982" w:rsidP="00D82252"/>
          <w:p w:rsidR="00516982" w:rsidRDefault="00516982" w:rsidP="00D82252"/>
        </w:tc>
      </w:tr>
    </w:tbl>
    <w:p w:rsidR="003A7D37" w:rsidRDefault="00516982" w:rsidP="00516982">
      <w:hyperlink r:id="rId8" w:history="1">
        <w:r>
          <w:rPr>
            <w:rStyle w:val="Hipervnculo"/>
          </w:rPr>
          <w:t>http://francescllorens.wordpress.com/2007/10/27/dios-y-la-idea-de-sustancia-en-descartes/</w:t>
        </w:r>
      </w:hyperlink>
    </w:p>
    <w:p w:rsidR="00516982" w:rsidRDefault="00516982" w:rsidP="00516982">
      <w:hyperlink r:id="rId9" w:history="1">
        <w:r>
          <w:rPr>
            <w:rStyle w:val="Hipervnculo"/>
          </w:rPr>
          <w:t>http://www.librosmaravillosos.com/metodo/</w:t>
        </w:r>
      </w:hyperlink>
    </w:p>
    <w:p w:rsidR="00516982" w:rsidRDefault="00516982" w:rsidP="00516982">
      <w:hyperlink r:id="rId10" w:history="1">
        <w:r>
          <w:rPr>
            <w:rStyle w:val="Hipervnculo"/>
          </w:rPr>
          <w:t>http://www.webdianoia.com/moderna/descartes/desc_bio.htm</w:t>
        </w:r>
      </w:hyperlink>
    </w:p>
    <w:p w:rsidR="00516982" w:rsidRDefault="00516982" w:rsidP="00516982">
      <w:hyperlink r:id="rId11" w:history="1">
        <w:r>
          <w:rPr>
            <w:rStyle w:val="Hipervnculo"/>
          </w:rPr>
          <w:t>http://www.luventicus.org/articulos/03U012/descartes.html</w:t>
        </w:r>
      </w:hyperlink>
    </w:p>
    <w:p w:rsidR="00826E07" w:rsidRDefault="00826E07" w:rsidP="00516982">
      <w:hyperlink r:id="rId12" w:history="1">
        <w:r>
          <w:rPr>
            <w:rStyle w:val="Hipervnculo"/>
          </w:rPr>
          <w:t>http://proyectofilosofiaheliche.blogspot.com.es/2013/03/valoracion-de-la-actualidad-de-descartes.html</w:t>
        </w:r>
      </w:hyperlink>
    </w:p>
    <w:p w:rsidR="00776D37" w:rsidRDefault="00776D37" w:rsidP="00516982">
      <w:hyperlink r:id="rId13" w:history="1">
        <w:r>
          <w:rPr>
            <w:rStyle w:val="Hipervnculo"/>
          </w:rPr>
          <w:t>http://www.um.es/docencia/pherrero/mathis/descartes/rene.htm</w:t>
        </w:r>
      </w:hyperlink>
    </w:p>
    <w:sectPr w:rsidR="00776D37" w:rsidSect="00D82252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 Italic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236E"/>
    <w:multiLevelType w:val="hybridMultilevel"/>
    <w:tmpl w:val="C4FA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3EA1"/>
    <w:multiLevelType w:val="hybridMultilevel"/>
    <w:tmpl w:val="C5AE1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6CC1"/>
    <w:multiLevelType w:val="hybridMultilevel"/>
    <w:tmpl w:val="D48C8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336AB"/>
    <w:multiLevelType w:val="multilevel"/>
    <w:tmpl w:val="000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A7D37"/>
    <w:rsid w:val="000554F5"/>
    <w:rsid w:val="0007377D"/>
    <w:rsid w:val="000C1DDC"/>
    <w:rsid w:val="00162401"/>
    <w:rsid w:val="001B098B"/>
    <w:rsid w:val="001D563C"/>
    <w:rsid w:val="00245573"/>
    <w:rsid w:val="002907E6"/>
    <w:rsid w:val="00325CC0"/>
    <w:rsid w:val="003A7D37"/>
    <w:rsid w:val="00413ECF"/>
    <w:rsid w:val="00432818"/>
    <w:rsid w:val="004A2A80"/>
    <w:rsid w:val="00504454"/>
    <w:rsid w:val="00516982"/>
    <w:rsid w:val="00535FF4"/>
    <w:rsid w:val="005378CA"/>
    <w:rsid w:val="00584799"/>
    <w:rsid w:val="005C2D87"/>
    <w:rsid w:val="00687461"/>
    <w:rsid w:val="006B04ED"/>
    <w:rsid w:val="006C467C"/>
    <w:rsid w:val="00776D37"/>
    <w:rsid w:val="007A04D0"/>
    <w:rsid w:val="00826E07"/>
    <w:rsid w:val="0084126E"/>
    <w:rsid w:val="009057AC"/>
    <w:rsid w:val="00913FDD"/>
    <w:rsid w:val="00AA19D1"/>
    <w:rsid w:val="00D741B1"/>
    <w:rsid w:val="00D82252"/>
    <w:rsid w:val="00DD5627"/>
    <w:rsid w:val="00E0111B"/>
    <w:rsid w:val="00E50DD4"/>
    <w:rsid w:val="00E62222"/>
    <w:rsid w:val="00F448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E6"/>
    <w:rPr>
      <w:rFonts w:ascii="Times New Roman" w:hAnsi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Normal">
    <w:name w:val="TESIS_Normal"/>
    <w:basedOn w:val="Normal"/>
    <w:autoRedefine/>
    <w:qFormat/>
    <w:rsid w:val="001D563C"/>
    <w:pPr>
      <w:spacing w:before="240" w:after="240" w:line="360" w:lineRule="auto"/>
      <w:jc w:val="both"/>
    </w:pPr>
    <w:rPr>
      <w:sz w:val="23"/>
      <w:lang w:val="ca-ES"/>
    </w:rPr>
  </w:style>
  <w:style w:type="paragraph" w:customStyle="1" w:styleId="TESISCitasEnTexto">
    <w:name w:val="TESIS_Citas_En_Texto"/>
    <w:basedOn w:val="TESISNormal"/>
    <w:autoRedefine/>
    <w:qFormat/>
    <w:rsid w:val="000554F5"/>
    <w:pPr>
      <w:pBdr>
        <w:top w:val="dotted" w:sz="4" w:space="1" w:color="auto"/>
        <w:left w:val="dotted" w:sz="4" w:space="4" w:color="auto"/>
      </w:pBdr>
      <w:spacing w:before="200" w:after="200" w:line="320" w:lineRule="exact"/>
      <w:ind w:left="567" w:right="567"/>
    </w:pPr>
    <w:rPr>
      <w:rFonts w:asciiTheme="minorHAnsi" w:hAnsiTheme="minorHAnsi"/>
      <w:color w:val="595959" w:themeColor="text1" w:themeTint="A6"/>
      <w:sz w:val="22"/>
      <w:szCs w:val="23"/>
    </w:rPr>
  </w:style>
  <w:style w:type="paragraph" w:customStyle="1" w:styleId="TESISCitaPie">
    <w:name w:val="TESIS_Cita_Pie"/>
    <w:basedOn w:val="TESISNormal"/>
    <w:autoRedefine/>
    <w:qFormat/>
    <w:rsid w:val="000554F5"/>
    <w:pPr>
      <w:spacing w:before="0" w:after="0" w:line="240" w:lineRule="auto"/>
      <w:ind w:left="284"/>
      <w:jc w:val="left"/>
    </w:pPr>
    <w:rPr>
      <w:rFonts w:asciiTheme="minorHAnsi" w:hAnsiTheme="minorHAnsi"/>
      <w:color w:val="262626" w:themeColor="text1" w:themeTint="D9"/>
      <w:sz w:val="20"/>
      <w:szCs w:val="23"/>
    </w:rPr>
  </w:style>
  <w:style w:type="table" w:styleId="Tablaconcuadrcula">
    <w:name w:val="Table Grid"/>
    <w:basedOn w:val="Tablanormal"/>
    <w:uiPriority w:val="59"/>
    <w:rsid w:val="00D822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2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25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6222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13FDD"/>
  </w:style>
  <w:style w:type="character" w:styleId="Hipervnculo">
    <w:name w:val="Hyperlink"/>
    <w:basedOn w:val="Fuentedeprrafopredeter"/>
    <w:uiPriority w:val="99"/>
    <w:semiHidden/>
    <w:unhideWhenUsed/>
    <w:rsid w:val="00516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E6"/>
    <w:rPr>
      <w:rFonts w:ascii="Times New Roman" w:hAnsi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Normal">
    <w:name w:val="TESIS_Normal"/>
    <w:basedOn w:val="Normal"/>
    <w:autoRedefine/>
    <w:qFormat/>
    <w:rsid w:val="001D563C"/>
    <w:pPr>
      <w:spacing w:before="240" w:after="240" w:line="360" w:lineRule="auto"/>
      <w:jc w:val="both"/>
    </w:pPr>
    <w:rPr>
      <w:sz w:val="23"/>
      <w:lang w:val="ca-ES"/>
    </w:rPr>
  </w:style>
  <w:style w:type="paragraph" w:customStyle="1" w:styleId="TESISCitasEnTexto">
    <w:name w:val="TESIS_Citas_En_Texto"/>
    <w:basedOn w:val="TESISNormal"/>
    <w:autoRedefine/>
    <w:qFormat/>
    <w:rsid w:val="000554F5"/>
    <w:pPr>
      <w:pBdr>
        <w:top w:val="dotted" w:sz="4" w:space="1" w:color="auto"/>
        <w:left w:val="dotted" w:sz="4" w:space="4" w:color="auto"/>
      </w:pBdr>
      <w:spacing w:before="200" w:after="200" w:line="320" w:lineRule="exact"/>
      <w:ind w:left="567" w:right="567"/>
    </w:pPr>
    <w:rPr>
      <w:rFonts w:asciiTheme="minorHAnsi" w:hAnsiTheme="minorHAnsi"/>
      <w:color w:val="595959" w:themeColor="text1" w:themeTint="A6"/>
      <w:sz w:val="22"/>
      <w:szCs w:val="23"/>
    </w:rPr>
  </w:style>
  <w:style w:type="paragraph" w:customStyle="1" w:styleId="TESISCitaPie">
    <w:name w:val="TESIS_Cita_Pie"/>
    <w:basedOn w:val="TESISNormal"/>
    <w:autoRedefine/>
    <w:qFormat/>
    <w:rsid w:val="000554F5"/>
    <w:pPr>
      <w:spacing w:before="0" w:after="0" w:line="240" w:lineRule="auto"/>
      <w:ind w:left="284"/>
      <w:jc w:val="left"/>
    </w:pPr>
    <w:rPr>
      <w:rFonts w:asciiTheme="minorHAnsi" w:hAnsiTheme="minorHAnsi"/>
      <w:color w:val="262626" w:themeColor="text1" w:themeTint="D9"/>
      <w:sz w:val="20"/>
      <w:szCs w:val="23"/>
    </w:rPr>
  </w:style>
  <w:style w:type="table" w:styleId="Tablaconcuadrcula">
    <w:name w:val="Table Grid"/>
    <w:basedOn w:val="Tablanormal"/>
    <w:uiPriority w:val="59"/>
    <w:rsid w:val="00D822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2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2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cescllorens.wordpress.com/2007/10/27/dios-y-la-idea-de-sustancia-en-descartes/" TargetMode="External"/><Relationship Id="rId13" Type="http://schemas.openxmlformats.org/officeDocument/2006/relationships/hyperlink" Target="http://www.um.es/docencia/pherrero/mathis/descartes/ren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answers.yahoo.com/question/index?qid=20090103033238AAJDuX3" TargetMode="External"/><Relationship Id="rId12" Type="http://schemas.openxmlformats.org/officeDocument/2006/relationships/hyperlink" Target="http://proyectofilosofiaheliche.blogspot.com.es/2013/03/valoracion-de-la-actualidad-de-descartes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alesianos.edu/alicante/sites/salesianos.edu.alicante.donbosco/files/1338796390/descartes-preg-4-de-selectividad.pdf" TargetMode="External"/><Relationship Id="rId11" Type="http://schemas.openxmlformats.org/officeDocument/2006/relationships/hyperlink" Target="http://www.luventicus.org/articulos/03U012/descartes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webdianoia.com/moderna/descartes/desc_b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osmaravillosos.com/metod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 Llorens</dc:creator>
  <cp:lastModifiedBy>Gemma</cp:lastModifiedBy>
  <cp:revision>9</cp:revision>
  <dcterms:created xsi:type="dcterms:W3CDTF">2013-05-02T11:51:00Z</dcterms:created>
  <dcterms:modified xsi:type="dcterms:W3CDTF">2013-05-03T17:59:00Z</dcterms:modified>
</cp:coreProperties>
</file>